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color w:val="5B9BD5" w:themeColor="accent1"/>
        </w:rPr>
        <w:id w:val="-1997794439"/>
        <w:docPartObj>
          <w:docPartGallery w:val="Cover Pages"/>
          <w:docPartUnique/>
        </w:docPartObj>
      </w:sdtPr>
      <w:sdtEndPr>
        <w:rPr>
          <w:rFonts w:ascii="Arial" w:hAnsi="Arial" w:cs="Arial"/>
          <w:color w:val="auto"/>
          <w:sz w:val="28"/>
          <w:szCs w:val="28"/>
        </w:rPr>
      </w:sdtEndPr>
      <w:sdtContent>
        <w:p w:rsidR="00B93B3D" w:rsidRDefault="00B93B3D" w:rsidP="00B93B3D">
          <w:pPr>
            <w:pStyle w:val="NoSpacing"/>
            <w:spacing w:before="1540" w:after="240"/>
            <w:rPr>
              <w:color w:val="5B9BD5" w:themeColor="accent1"/>
            </w:rPr>
          </w:pPr>
        </w:p>
        <w:p w:rsidR="00B93B3D" w:rsidRDefault="00B93B3D" w:rsidP="00B93B3D">
          <w:pPr>
            <w:pStyle w:val="NoSpacing"/>
            <w:spacing w:before="1540" w:after="240"/>
            <w:rPr>
              <w:color w:val="5B9BD5" w:themeColor="accent1"/>
            </w:rPr>
          </w:pPr>
        </w:p>
        <w:p w:rsidR="00B93B3D" w:rsidRPr="00B93B3D" w:rsidRDefault="00B93B3D" w:rsidP="00B93B3D">
          <w:pPr>
            <w:pStyle w:val="NoSpacing"/>
            <w:spacing w:before="1540" w:after="240"/>
            <w:rPr>
              <w:color w:val="5B9BD5" w:themeColor="accent1"/>
            </w:rPr>
          </w:pPr>
        </w:p>
        <w:p w:rsidR="00B93B3D" w:rsidRDefault="00B93B3D" w:rsidP="00B93B3D">
          <w:pPr>
            <w:jc w:val="center"/>
            <w:rPr>
              <w:rFonts w:ascii="Arial" w:hAnsi="Arial" w:cs="Arial"/>
              <w:sz w:val="28"/>
              <w:szCs w:val="28"/>
            </w:rPr>
          </w:pPr>
          <w:r w:rsidRPr="00B93B3D">
            <w:rPr>
              <w:rFonts w:ascii="Arial" w:hAnsi="Arial" w:cs="Arial"/>
              <w:sz w:val="28"/>
              <w:szCs w:val="28"/>
            </w:rPr>
            <w:t>Team Liberia Response</w:t>
          </w:r>
        </w:p>
        <w:p w:rsidR="00B93B3D" w:rsidRPr="00B93B3D" w:rsidRDefault="00B93B3D" w:rsidP="00B93B3D">
          <w:pPr>
            <w:jc w:val="center"/>
            <w:rPr>
              <w:rFonts w:ascii="Arial" w:hAnsi="Arial" w:cs="Arial"/>
              <w:sz w:val="28"/>
              <w:szCs w:val="28"/>
            </w:rPr>
          </w:pPr>
          <w:r w:rsidRPr="00B93B3D">
            <w:rPr>
              <w:rFonts w:ascii="Arial" w:hAnsi="Arial" w:cs="Arial"/>
              <w:sz w:val="28"/>
              <w:szCs w:val="28"/>
            </w:rPr>
            <w:t>Regional Technical Committee Symposium</w:t>
          </w:r>
        </w:p>
        <w:p w:rsidR="00B93B3D" w:rsidRPr="00B93B3D" w:rsidRDefault="00B93B3D" w:rsidP="00B93B3D">
          <w:pPr>
            <w:jc w:val="center"/>
            <w:rPr>
              <w:rFonts w:ascii="Arial" w:hAnsi="Arial" w:cs="Arial"/>
              <w:sz w:val="28"/>
              <w:szCs w:val="28"/>
            </w:rPr>
          </w:pPr>
          <w:r w:rsidRPr="00B93B3D">
            <w:rPr>
              <w:rFonts w:ascii="Arial" w:hAnsi="Arial" w:cs="Arial"/>
              <w:sz w:val="28"/>
              <w:szCs w:val="28"/>
            </w:rPr>
            <w:t>OCWAR C Project</w:t>
          </w:r>
        </w:p>
        <w:p w:rsidR="00B93B3D" w:rsidRPr="00B93B3D" w:rsidRDefault="00B93B3D" w:rsidP="00B93B3D">
          <w:pPr>
            <w:jc w:val="center"/>
            <w:rPr>
              <w:rFonts w:ascii="Arial" w:hAnsi="Arial" w:cs="Arial"/>
              <w:sz w:val="28"/>
              <w:szCs w:val="28"/>
            </w:rPr>
          </w:pPr>
          <w:r w:rsidRPr="00B93B3D">
            <w:rPr>
              <w:rFonts w:ascii="Arial" w:hAnsi="Arial" w:cs="Arial"/>
              <w:sz w:val="28"/>
              <w:szCs w:val="28"/>
            </w:rPr>
            <w:t>Abidjan 28-30 September 2021</w:t>
          </w:r>
        </w:p>
      </w:sdtContent>
    </w:sdt>
    <w:p w:rsidR="003E55B2" w:rsidRDefault="003E55B2" w:rsidP="003E55B2">
      <w:pPr>
        <w:spacing w:line="360" w:lineRule="auto"/>
        <w:jc w:val="both"/>
        <w:rPr>
          <w:rFonts w:ascii="Times New Roman" w:hAnsi="Times New Roman" w:cs="Times New Roman"/>
          <w:sz w:val="28"/>
          <w:szCs w:val="28"/>
        </w:rPr>
      </w:pPr>
    </w:p>
    <w:p w:rsidR="00B93B3D" w:rsidRDefault="00B93B3D" w:rsidP="003E55B2">
      <w:pPr>
        <w:spacing w:line="360" w:lineRule="auto"/>
        <w:jc w:val="both"/>
        <w:rPr>
          <w:rFonts w:ascii="Times New Roman" w:hAnsi="Times New Roman" w:cs="Times New Roman"/>
          <w:sz w:val="28"/>
          <w:szCs w:val="28"/>
        </w:rPr>
      </w:pPr>
    </w:p>
    <w:p w:rsidR="00B93B3D" w:rsidRDefault="00B93B3D" w:rsidP="003E55B2">
      <w:pPr>
        <w:spacing w:line="360" w:lineRule="auto"/>
        <w:jc w:val="both"/>
        <w:rPr>
          <w:rFonts w:ascii="Times New Roman" w:hAnsi="Times New Roman" w:cs="Times New Roman"/>
          <w:sz w:val="28"/>
          <w:szCs w:val="28"/>
        </w:rPr>
      </w:pPr>
    </w:p>
    <w:p w:rsidR="00B93B3D" w:rsidRDefault="00B93B3D" w:rsidP="003E55B2">
      <w:pPr>
        <w:spacing w:line="360" w:lineRule="auto"/>
        <w:jc w:val="both"/>
        <w:rPr>
          <w:rFonts w:ascii="Times New Roman" w:hAnsi="Times New Roman" w:cs="Times New Roman"/>
          <w:sz w:val="28"/>
          <w:szCs w:val="28"/>
        </w:rPr>
      </w:pPr>
    </w:p>
    <w:p w:rsidR="00B93B3D" w:rsidRDefault="00B93B3D" w:rsidP="003E55B2">
      <w:pPr>
        <w:spacing w:line="360" w:lineRule="auto"/>
        <w:jc w:val="both"/>
        <w:rPr>
          <w:rFonts w:ascii="Times New Roman" w:hAnsi="Times New Roman" w:cs="Times New Roman"/>
          <w:sz w:val="28"/>
          <w:szCs w:val="28"/>
        </w:rPr>
      </w:pPr>
    </w:p>
    <w:p w:rsidR="00B93B3D" w:rsidRDefault="00B93B3D" w:rsidP="003E55B2">
      <w:pPr>
        <w:spacing w:line="360" w:lineRule="auto"/>
        <w:jc w:val="both"/>
        <w:rPr>
          <w:rFonts w:ascii="Times New Roman" w:hAnsi="Times New Roman" w:cs="Times New Roman"/>
          <w:sz w:val="28"/>
          <w:szCs w:val="28"/>
        </w:rPr>
      </w:pPr>
    </w:p>
    <w:p w:rsidR="00B93B3D" w:rsidRDefault="00B93B3D" w:rsidP="003E55B2">
      <w:pPr>
        <w:spacing w:line="360" w:lineRule="auto"/>
        <w:jc w:val="both"/>
        <w:rPr>
          <w:rFonts w:ascii="Times New Roman" w:hAnsi="Times New Roman" w:cs="Times New Roman"/>
          <w:sz w:val="28"/>
          <w:szCs w:val="28"/>
        </w:rPr>
      </w:pPr>
    </w:p>
    <w:p w:rsidR="00B93B3D" w:rsidRDefault="00B93B3D" w:rsidP="003E55B2">
      <w:pPr>
        <w:spacing w:line="360" w:lineRule="auto"/>
        <w:jc w:val="both"/>
        <w:rPr>
          <w:rFonts w:ascii="Times New Roman" w:hAnsi="Times New Roman" w:cs="Times New Roman"/>
          <w:sz w:val="28"/>
          <w:szCs w:val="28"/>
        </w:rPr>
      </w:pPr>
    </w:p>
    <w:p w:rsidR="00B93B3D" w:rsidRDefault="00B93B3D" w:rsidP="003E55B2">
      <w:pPr>
        <w:spacing w:line="360" w:lineRule="auto"/>
        <w:jc w:val="both"/>
        <w:rPr>
          <w:rFonts w:ascii="Times New Roman" w:hAnsi="Times New Roman" w:cs="Times New Roman"/>
          <w:sz w:val="28"/>
          <w:szCs w:val="28"/>
        </w:rPr>
      </w:pPr>
    </w:p>
    <w:p w:rsidR="00B93B3D" w:rsidRDefault="00B93B3D" w:rsidP="003E55B2">
      <w:pPr>
        <w:spacing w:line="360" w:lineRule="auto"/>
        <w:jc w:val="both"/>
        <w:rPr>
          <w:rFonts w:ascii="Times New Roman" w:hAnsi="Times New Roman" w:cs="Times New Roman"/>
          <w:sz w:val="28"/>
          <w:szCs w:val="28"/>
        </w:rPr>
      </w:pPr>
    </w:p>
    <w:p w:rsidR="003E55B2" w:rsidRPr="002A598F" w:rsidRDefault="003E55B2" w:rsidP="003E55B2">
      <w:pPr>
        <w:spacing w:line="360" w:lineRule="auto"/>
        <w:jc w:val="both"/>
        <w:rPr>
          <w:rFonts w:ascii="Times New Roman" w:hAnsi="Times New Roman" w:cs="Times New Roman"/>
          <w:b/>
          <w:sz w:val="28"/>
          <w:szCs w:val="28"/>
          <w:u w:val="single"/>
        </w:rPr>
      </w:pPr>
      <w:r w:rsidRPr="003B677F">
        <w:rPr>
          <w:rFonts w:ascii="Times New Roman" w:hAnsi="Times New Roman" w:cs="Times New Roman"/>
          <w:b/>
          <w:sz w:val="28"/>
          <w:szCs w:val="28"/>
          <w:u w:val="single"/>
        </w:rPr>
        <w:t xml:space="preserve">Cybersecurity Strategy </w:t>
      </w:r>
    </w:p>
    <w:p w:rsidR="003E55B2" w:rsidRPr="007B179F" w:rsidRDefault="002A598F" w:rsidP="003E55B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Liberia at the moment has a very robustly </w:t>
      </w:r>
      <w:r w:rsidR="003E55B2">
        <w:rPr>
          <w:rFonts w:ascii="Times New Roman" w:hAnsi="Times New Roman" w:cs="Times New Roman"/>
          <w:sz w:val="28"/>
          <w:szCs w:val="28"/>
        </w:rPr>
        <w:t xml:space="preserve">scrutinized </w:t>
      </w:r>
      <w:r>
        <w:rPr>
          <w:rFonts w:ascii="Times New Roman" w:hAnsi="Times New Roman" w:cs="Times New Roman"/>
          <w:sz w:val="28"/>
          <w:szCs w:val="28"/>
        </w:rPr>
        <w:t xml:space="preserve">National Cybersecurity Strategy from many partners </w:t>
      </w:r>
      <w:r w:rsidR="003E55B2">
        <w:rPr>
          <w:rFonts w:ascii="Times New Roman" w:hAnsi="Times New Roman" w:cs="Times New Roman"/>
          <w:sz w:val="28"/>
          <w:szCs w:val="28"/>
        </w:rPr>
        <w:t>like the International Telecommunications Union and other experts. What is most interesting is the alignment of this unique document with recently released ECOWAS Regional Cybersecurity Strategy. What is being finalized as Strategy for us</w:t>
      </w:r>
      <w:r w:rsidR="005B2A18">
        <w:rPr>
          <w:rFonts w:ascii="Times New Roman" w:hAnsi="Times New Roman" w:cs="Times New Roman"/>
          <w:sz w:val="28"/>
          <w:szCs w:val="28"/>
        </w:rPr>
        <w:t>,</w:t>
      </w:r>
      <w:r w:rsidR="003E55B2">
        <w:rPr>
          <w:rFonts w:ascii="Times New Roman" w:hAnsi="Times New Roman" w:cs="Times New Roman"/>
          <w:sz w:val="28"/>
          <w:szCs w:val="28"/>
        </w:rPr>
        <w:t xml:space="preserve"> will be mostly in line with the regional strategy from ECOWAS because we were at the table drawing up that strategy for the regional body. </w:t>
      </w:r>
      <w:r w:rsidR="00D3481F">
        <w:rPr>
          <w:rFonts w:ascii="Times New Roman" w:hAnsi="Times New Roman" w:cs="Times New Roman"/>
          <w:sz w:val="28"/>
          <w:szCs w:val="28"/>
        </w:rPr>
        <w:t>The major challenge we have now is getting government agencies</w:t>
      </w:r>
      <w:r w:rsidR="001D61E7">
        <w:rPr>
          <w:rFonts w:ascii="Times New Roman" w:hAnsi="Times New Roman" w:cs="Times New Roman"/>
          <w:sz w:val="28"/>
          <w:szCs w:val="28"/>
        </w:rPr>
        <w:t xml:space="preserve"> to fill in responsibilities as detailed </w:t>
      </w:r>
      <w:r w:rsidR="005B2A18">
        <w:rPr>
          <w:rFonts w:ascii="Times New Roman" w:hAnsi="Times New Roman" w:cs="Times New Roman"/>
          <w:sz w:val="28"/>
          <w:szCs w:val="28"/>
        </w:rPr>
        <w:t xml:space="preserve">in </w:t>
      </w:r>
      <w:r w:rsidR="001D61E7">
        <w:rPr>
          <w:rFonts w:ascii="Times New Roman" w:hAnsi="Times New Roman" w:cs="Times New Roman"/>
          <w:sz w:val="28"/>
          <w:szCs w:val="28"/>
        </w:rPr>
        <w:t xml:space="preserve">the document. Secondly, there will also be a need to have this validated by a cross section of stakeholders at </w:t>
      </w:r>
      <w:r w:rsidR="005B2A18">
        <w:rPr>
          <w:rFonts w:ascii="Times New Roman" w:hAnsi="Times New Roman" w:cs="Times New Roman"/>
          <w:sz w:val="28"/>
          <w:szCs w:val="28"/>
        </w:rPr>
        <w:t xml:space="preserve">a </w:t>
      </w:r>
      <w:r w:rsidR="001D61E7">
        <w:rPr>
          <w:rFonts w:ascii="Times New Roman" w:hAnsi="Times New Roman" w:cs="Times New Roman"/>
          <w:sz w:val="28"/>
          <w:szCs w:val="28"/>
        </w:rPr>
        <w:t>general gathering because it is not a law to go through the legislative branch. Funding for such is normally a problem</w:t>
      </w:r>
      <w:r w:rsidR="00881973">
        <w:rPr>
          <w:rFonts w:ascii="Times New Roman" w:hAnsi="Times New Roman" w:cs="Times New Roman"/>
          <w:sz w:val="28"/>
          <w:szCs w:val="28"/>
        </w:rPr>
        <w:t xml:space="preserve"> and look forward next year to source funding for the implementation of the national strategy</w:t>
      </w:r>
      <w:r w:rsidR="001D61E7">
        <w:rPr>
          <w:rFonts w:ascii="Times New Roman" w:hAnsi="Times New Roman" w:cs="Times New Roman"/>
          <w:sz w:val="28"/>
          <w:szCs w:val="28"/>
        </w:rPr>
        <w:t xml:space="preserve">. </w:t>
      </w:r>
      <w:r w:rsidR="003E55B2">
        <w:rPr>
          <w:rFonts w:ascii="Times New Roman" w:hAnsi="Times New Roman" w:cs="Times New Roman"/>
          <w:sz w:val="28"/>
          <w:szCs w:val="28"/>
        </w:rPr>
        <w:t xml:space="preserve">   </w:t>
      </w:r>
    </w:p>
    <w:p w:rsidR="00DE0C6F" w:rsidRDefault="00DE0C6F" w:rsidP="00DE0C6F">
      <w:pPr>
        <w:contextualSpacing/>
        <w:jc w:val="both"/>
        <w:rPr>
          <w:rFonts w:ascii="Arial" w:hAnsi="Arial" w:cs="Arial"/>
          <w:b/>
          <w:sz w:val="28"/>
          <w:szCs w:val="28"/>
          <w:u w:val="single"/>
        </w:rPr>
      </w:pPr>
      <w:r w:rsidRPr="004F038B">
        <w:rPr>
          <w:rFonts w:ascii="Arial" w:hAnsi="Arial" w:cs="Arial"/>
          <w:b/>
          <w:sz w:val="28"/>
          <w:szCs w:val="28"/>
          <w:u w:val="single"/>
        </w:rPr>
        <w:t>Computer Security Incidence Response Team (CSIRT)</w:t>
      </w:r>
    </w:p>
    <w:p w:rsidR="00DE0C6F" w:rsidRPr="004F038B" w:rsidRDefault="00DE0C6F" w:rsidP="00DE0C6F">
      <w:pPr>
        <w:contextualSpacing/>
        <w:jc w:val="both"/>
        <w:rPr>
          <w:rFonts w:ascii="Arial" w:hAnsi="Arial" w:cs="Arial"/>
          <w:b/>
          <w:sz w:val="28"/>
          <w:szCs w:val="28"/>
        </w:rPr>
      </w:pPr>
    </w:p>
    <w:p w:rsidR="00DE0C6F" w:rsidRPr="00693639" w:rsidRDefault="00DE0C6F" w:rsidP="00DE0C6F">
      <w:pPr>
        <w:contextualSpacing/>
        <w:jc w:val="both"/>
        <w:rPr>
          <w:rFonts w:ascii="Arial" w:hAnsi="Arial" w:cs="Arial"/>
          <w:sz w:val="28"/>
          <w:szCs w:val="28"/>
        </w:rPr>
      </w:pPr>
      <w:r w:rsidRPr="004F038B">
        <w:rPr>
          <w:rFonts w:ascii="Arial" w:hAnsi="Arial" w:cs="Arial"/>
          <w:sz w:val="28"/>
          <w:szCs w:val="28"/>
        </w:rPr>
        <w:t>Liberia does not have a C</w:t>
      </w:r>
      <w:r>
        <w:rPr>
          <w:rFonts w:ascii="Arial" w:hAnsi="Arial" w:cs="Arial"/>
          <w:sz w:val="28"/>
          <w:szCs w:val="28"/>
        </w:rPr>
        <w:t xml:space="preserve">omputer Security Response Team at the moment. Liberia looks forward </w:t>
      </w:r>
      <w:r>
        <w:rPr>
          <w:rFonts w:ascii="Verdana" w:hAnsi="Verdana" w:cstheme="minorHAnsi"/>
          <w:sz w:val="24"/>
          <w:szCs w:val="24"/>
        </w:rPr>
        <w:t>to a partnership in 2022 that will see more training opportunities for Liberia and the provision of a CSIRT.</w:t>
      </w:r>
      <w:r w:rsidRPr="00881973">
        <w:rPr>
          <w:rFonts w:ascii="Verdana" w:hAnsi="Verdana" w:cstheme="minorHAnsi"/>
          <w:sz w:val="24"/>
          <w:szCs w:val="24"/>
        </w:rPr>
        <w:t xml:space="preserve">  </w:t>
      </w:r>
    </w:p>
    <w:p w:rsidR="003E55B2" w:rsidRDefault="003E55B2"/>
    <w:p w:rsidR="00E64CD2" w:rsidRPr="00E64CD2" w:rsidRDefault="00E64CD2" w:rsidP="00334C6D">
      <w:pPr>
        <w:pStyle w:val="NoSpacing"/>
        <w:spacing w:line="360" w:lineRule="auto"/>
        <w:jc w:val="both"/>
        <w:rPr>
          <w:rFonts w:ascii="Arial" w:hAnsi="Arial" w:cs="Arial"/>
          <w:b/>
          <w:sz w:val="28"/>
          <w:szCs w:val="28"/>
          <w:u w:val="single"/>
        </w:rPr>
      </w:pPr>
      <w:r w:rsidRPr="00E64CD2">
        <w:rPr>
          <w:rFonts w:ascii="Arial" w:hAnsi="Arial" w:cs="Arial"/>
          <w:b/>
          <w:sz w:val="28"/>
          <w:szCs w:val="28"/>
          <w:u w:val="single"/>
        </w:rPr>
        <w:t>Critical Infrastructure Protection (CIP)</w:t>
      </w:r>
    </w:p>
    <w:p w:rsidR="00CB1425" w:rsidRDefault="00334C6D" w:rsidP="00881973">
      <w:pPr>
        <w:spacing w:before="240" w:after="240" w:line="276" w:lineRule="auto"/>
        <w:jc w:val="both"/>
        <w:rPr>
          <w:rFonts w:ascii="Arial" w:hAnsi="Arial" w:cs="Arial"/>
          <w:sz w:val="28"/>
          <w:szCs w:val="28"/>
        </w:rPr>
      </w:pPr>
      <w:r w:rsidRPr="00881973">
        <w:rPr>
          <w:rFonts w:ascii="Arial" w:hAnsi="Arial" w:cs="Arial"/>
          <w:sz w:val="28"/>
          <w:szCs w:val="28"/>
        </w:rPr>
        <w:t>Fighting cybercrime requires a holistic approach and cybersecurity culture is created with the involvement of the</w:t>
      </w:r>
      <w:r w:rsidR="00E64CD2" w:rsidRPr="00881973">
        <w:rPr>
          <w:rFonts w:ascii="Arial" w:hAnsi="Arial" w:cs="Arial"/>
          <w:sz w:val="28"/>
          <w:szCs w:val="28"/>
        </w:rPr>
        <w:t xml:space="preserve"> public</w:t>
      </w:r>
      <w:r w:rsidRPr="00881973">
        <w:rPr>
          <w:rFonts w:ascii="Arial" w:hAnsi="Arial" w:cs="Arial"/>
          <w:sz w:val="28"/>
          <w:szCs w:val="28"/>
        </w:rPr>
        <w:t>. Our ability to prevent succ</w:t>
      </w:r>
      <w:r w:rsidR="00874A6B" w:rsidRPr="00881973">
        <w:rPr>
          <w:rFonts w:ascii="Arial" w:hAnsi="Arial" w:cs="Arial"/>
          <w:sz w:val="28"/>
          <w:szCs w:val="28"/>
        </w:rPr>
        <w:t xml:space="preserve">essful cyber-attacks against our </w:t>
      </w:r>
      <w:r w:rsidRPr="00881973">
        <w:rPr>
          <w:rFonts w:ascii="Arial" w:hAnsi="Arial" w:cs="Arial"/>
          <w:sz w:val="28"/>
          <w:szCs w:val="28"/>
        </w:rPr>
        <w:t>nation’s critical infrastructure depends on the availability of skilled cyber-li</w:t>
      </w:r>
      <w:r w:rsidR="00874A6B" w:rsidRPr="00881973">
        <w:rPr>
          <w:rFonts w:ascii="Arial" w:hAnsi="Arial" w:cs="Arial"/>
          <w:sz w:val="28"/>
          <w:szCs w:val="28"/>
        </w:rPr>
        <w:t xml:space="preserve">terate workforce and </w:t>
      </w:r>
      <w:r w:rsidRPr="00881973">
        <w:rPr>
          <w:rFonts w:ascii="Arial" w:hAnsi="Arial" w:cs="Arial"/>
          <w:sz w:val="28"/>
          <w:szCs w:val="28"/>
        </w:rPr>
        <w:t xml:space="preserve">an educational system that </w:t>
      </w:r>
    </w:p>
    <w:p w:rsidR="00CB1425" w:rsidRDefault="00CB1425" w:rsidP="00881973">
      <w:pPr>
        <w:spacing w:before="240" w:after="240" w:line="276" w:lineRule="auto"/>
        <w:jc w:val="both"/>
        <w:rPr>
          <w:rFonts w:ascii="Arial" w:hAnsi="Arial" w:cs="Arial"/>
          <w:sz w:val="28"/>
          <w:szCs w:val="28"/>
        </w:rPr>
      </w:pPr>
    </w:p>
    <w:p w:rsidR="00CB1425" w:rsidRDefault="005B2A18" w:rsidP="00881973">
      <w:pPr>
        <w:spacing w:before="240" w:after="240" w:line="276" w:lineRule="auto"/>
        <w:jc w:val="both"/>
        <w:rPr>
          <w:rFonts w:ascii="Verdana" w:hAnsi="Verdana" w:cstheme="minorHAnsi"/>
          <w:sz w:val="24"/>
          <w:szCs w:val="24"/>
        </w:rPr>
      </w:pPr>
      <w:r>
        <w:rPr>
          <w:rFonts w:ascii="Arial" w:hAnsi="Arial" w:cs="Arial"/>
          <w:sz w:val="28"/>
          <w:szCs w:val="28"/>
        </w:rPr>
        <w:t>will</w:t>
      </w:r>
      <w:r w:rsidR="00334C6D" w:rsidRPr="00881973">
        <w:rPr>
          <w:rFonts w:ascii="Arial" w:hAnsi="Arial" w:cs="Arial"/>
          <w:sz w:val="28"/>
          <w:szCs w:val="28"/>
        </w:rPr>
        <w:t xml:space="preserve"> build such capabilities.  </w:t>
      </w:r>
      <w:r w:rsidR="00874A6B" w:rsidRPr="00881973">
        <w:rPr>
          <w:rFonts w:ascii="Arial" w:hAnsi="Arial" w:cs="Arial"/>
          <w:sz w:val="28"/>
          <w:szCs w:val="28"/>
        </w:rPr>
        <w:t>Liberia has not been able to officially identify its critical national information infrastructure due to the fact that it</w:t>
      </w:r>
      <w:r w:rsidR="00CB1425">
        <w:rPr>
          <w:rFonts w:ascii="Arial" w:hAnsi="Arial" w:cs="Arial"/>
          <w:sz w:val="28"/>
          <w:szCs w:val="28"/>
        </w:rPr>
        <w:t>s</w:t>
      </w:r>
      <w:r w:rsidR="00874A6B" w:rsidRPr="00881973">
        <w:rPr>
          <w:rFonts w:ascii="Arial" w:hAnsi="Arial" w:cs="Arial"/>
          <w:sz w:val="28"/>
          <w:szCs w:val="28"/>
        </w:rPr>
        <w:t xml:space="preserve"> legal framework is still incomplete. </w:t>
      </w:r>
      <w:r w:rsidR="00EA50A4" w:rsidRPr="00881973">
        <w:rPr>
          <w:rFonts w:ascii="Arial" w:hAnsi="Arial" w:cs="Arial"/>
          <w:sz w:val="28"/>
          <w:szCs w:val="28"/>
        </w:rPr>
        <w:t xml:space="preserve">Under Liberia’s present draft Cybercrime Act Part II, </w:t>
      </w:r>
      <w:r w:rsidR="00874A6B" w:rsidRPr="00881973">
        <w:rPr>
          <w:rFonts w:ascii="Arial" w:hAnsi="Arial" w:cs="Arial"/>
          <w:sz w:val="28"/>
          <w:szCs w:val="28"/>
        </w:rPr>
        <w:t>Section 3.</w:t>
      </w:r>
      <w:r w:rsidR="00EA50A4" w:rsidRPr="00881973">
        <w:rPr>
          <w:rFonts w:ascii="Arial" w:hAnsi="Arial" w:cs="Arial"/>
          <w:sz w:val="28"/>
          <w:szCs w:val="28"/>
        </w:rPr>
        <w:t xml:space="preserve"> “</w:t>
      </w:r>
      <w:r w:rsidR="00EA50A4" w:rsidRPr="00881973">
        <w:rPr>
          <w:rFonts w:ascii="Verdana" w:hAnsi="Verdana" w:cstheme="minorHAnsi"/>
          <w:sz w:val="24"/>
          <w:szCs w:val="24"/>
        </w:rPr>
        <w:t>The President may on the recommendation of the National Security Advisor, by Order published in the Official Gazette, designate certain computer systems, networks and information infrastructure vital to the national security of Liberia or the socio- economic, commercial and social wellbeing of its citizens, as constituting Critical National Information Infrastructure (CNII)</w:t>
      </w:r>
      <w:r w:rsidR="00EA50A4" w:rsidRPr="00881973">
        <w:rPr>
          <w:rFonts w:ascii="Verdana" w:hAnsi="Verdana" w:cstheme="minorHAnsi"/>
          <w:sz w:val="24"/>
          <w:szCs w:val="24"/>
        </w:rPr>
        <w:t>”</w:t>
      </w:r>
      <w:r w:rsidR="00EA50A4" w:rsidRPr="00881973">
        <w:rPr>
          <w:rFonts w:ascii="Verdana" w:hAnsi="Verdana" w:cstheme="minorHAnsi"/>
          <w:sz w:val="24"/>
          <w:szCs w:val="24"/>
        </w:rPr>
        <w:t>.</w:t>
      </w:r>
      <w:r w:rsidR="00EA50A4" w:rsidRPr="00881973">
        <w:rPr>
          <w:rFonts w:ascii="Verdana" w:hAnsi="Verdana" w:cstheme="minorHAnsi"/>
          <w:sz w:val="24"/>
          <w:szCs w:val="24"/>
        </w:rPr>
        <w:t xml:space="preserve"> With that in mind, there has not been such a designation by the President because the Act has not passed. However, it is about the best time to begin rigorous training before designations are made. Our </w:t>
      </w:r>
      <w:r w:rsidR="00391C8F" w:rsidRPr="00881973">
        <w:rPr>
          <w:rFonts w:ascii="Verdana" w:hAnsi="Verdana" w:cstheme="minorHAnsi"/>
          <w:sz w:val="24"/>
          <w:szCs w:val="24"/>
        </w:rPr>
        <w:t xml:space="preserve">biggest challenge would </w:t>
      </w:r>
      <w:r w:rsidR="00881973" w:rsidRPr="00881973">
        <w:rPr>
          <w:rFonts w:ascii="Verdana" w:hAnsi="Verdana" w:cstheme="minorHAnsi"/>
          <w:sz w:val="24"/>
          <w:szCs w:val="24"/>
        </w:rPr>
        <w:t xml:space="preserve">be </w:t>
      </w:r>
      <w:r w:rsidR="00391C8F" w:rsidRPr="00881973">
        <w:rPr>
          <w:rFonts w:ascii="Verdana" w:hAnsi="Verdana" w:cstheme="minorHAnsi"/>
          <w:sz w:val="24"/>
          <w:szCs w:val="24"/>
        </w:rPr>
        <w:t>skilled manpower to carry out such function.</w:t>
      </w:r>
      <w:r w:rsidR="00881973">
        <w:rPr>
          <w:rFonts w:ascii="Verdana" w:hAnsi="Verdana" w:cstheme="minorHAnsi"/>
          <w:sz w:val="24"/>
          <w:szCs w:val="24"/>
        </w:rPr>
        <w:t xml:space="preserve"> We therefore look forward to a partnership in 2022 that will see more training opportunities for Liberia.</w:t>
      </w:r>
      <w:r w:rsidR="00EA50A4" w:rsidRPr="00881973">
        <w:rPr>
          <w:rFonts w:ascii="Verdana" w:hAnsi="Verdana" w:cstheme="minorHAnsi"/>
          <w:sz w:val="24"/>
          <w:szCs w:val="24"/>
        </w:rPr>
        <w:t xml:space="preserve"> </w:t>
      </w:r>
    </w:p>
    <w:p w:rsidR="00EA50A4" w:rsidRPr="00CB1425" w:rsidRDefault="00EA50A4" w:rsidP="00881973">
      <w:pPr>
        <w:spacing w:before="240" w:after="240" w:line="276" w:lineRule="auto"/>
        <w:jc w:val="both"/>
        <w:rPr>
          <w:rFonts w:ascii="Arial" w:hAnsi="Arial" w:cs="Arial"/>
          <w:sz w:val="28"/>
          <w:szCs w:val="28"/>
        </w:rPr>
      </w:pPr>
      <w:r w:rsidRPr="00881973">
        <w:rPr>
          <w:rFonts w:ascii="Verdana" w:hAnsi="Verdana" w:cstheme="minorHAnsi"/>
          <w:sz w:val="24"/>
          <w:szCs w:val="24"/>
        </w:rPr>
        <w:t xml:space="preserve"> </w:t>
      </w:r>
    </w:p>
    <w:p w:rsidR="00DE0C6F" w:rsidRPr="00DE0C6F" w:rsidRDefault="00DE0C6F" w:rsidP="00DE0C6F">
      <w:pPr>
        <w:pStyle w:val="NoSpacing"/>
        <w:spacing w:line="360" w:lineRule="auto"/>
        <w:jc w:val="both"/>
        <w:rPr>
          <w:rFonts w:ascii="Arial" w:hAnsi="Arial" w:cs="Arial"/>
          <w:b/>
          <w:sz w:val="28"/>
          <w:szCs w:val="28"/>
          <w:u w:val="single"/>
        </w:rPr>
      </w:pPr>
      <w:r w:rsidRPr="00DE0C6F">
        <w:rPr>
          <w:rFonts w:ascii="Arial" w:hAnsi="Arial" w:cs="Arial"/>
          <w:b/>
          <w:sz w:val="28"/>
          <w:szCs w:val="28"/>
          <w:u w:val="single"/>
        </w:rPr>
        <w:t>Legislative and Legal Framework related to Cybersecurity</w:t>
      </w:r>
    </w:p>
    <w:p w:rsidR="00DE0C6F" w:rsidRPr="00871442" w:rsidRDefault="00DE0C6F" w:rsidP="00DE0C6F"/>
    <w:p w:rsidR="00DE0C6F" w:rsidRDefault="00DE0C6F" w:rsidP="00DE0C6F">
      <w:pPr>
        <w:spacing w:line="360" w:lineRule="auto"/>
        <w:jc w:val="both"/>
        <w:rPr>
          <w:rFonts w:ascii="Times New Roman" w:hAnsi="Times New Roman" w:cs="Times New Roman"/>
          <w:sz w:val="28"/>
          <w:szCs w:val="28"/>
        </w:rPr>
      </w:pPr>
      <w:r>
        <w:rPr>
          <w:rFonts w:ascii="Times New Roman" w:hAnsi="Times New Roman" w:cs="Times New Roman"/>
          <w:sz w:val="28"/>
          <w:szCs w:val="28"/>
        </w:rPr>
        <w:t>Liberia, we continue to develop roadmaps where fin</w:t>
      </w:r>
      <w:r w:rsidRPr="007D2D07">
        <w:rPr>
          <w:rFonts w:ascii="Times New Roman" w:hAnsi="Times New Roman" w:cs="Times New Roman"/>
          <w:sz w:val="28"/>
          <w:szCs w:val="28"/>
        </w:rPr>
        <w:t>ding</w:t>
      </w:r>
      <w:r>
        <w:rPr>
          <w:rFonts w:ascii="Times New Roman" w:hAnsi="Times New Roman" w:cs="Times New Roman"/>
          <w:sz w:val="28"/>
          <w:szCs w:val="28"/>
        </w:rPr>
        <w:t xml:space="preserve"> safety will become</w:t>
      </w:r>
      <w:r w:rsidRPr="007D2D0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obvi</w:t>
      </w:r>
      <w:r w:rsidRPr="007D2D07">
        <w:rPr>
          <w:rFonts w:ascii="Times New Roman" w:hAnsi="Times New Roman" w:cs="Times New Roman"/>
          <w:color w:val="000000" w:themeColor="text1"/>
          <w:sz w:val="28"/>
          <w:szCs w:val="28"/>
        </w:rPr>
        <w:t xml:space="preserve">ous </w:t>
      </w:r>
      <w:r>
        <w:rPr>
          <w:rFonts w:ascii="Times New Roman" w:hAnsi="Times New Roman" w:cs="Times New Roman"/>
          <w:sz w:val="28"/>
          <w:szCs w:val="28"/>
        </w:rPr>
        <w:t xml:space="preserve">at all and every entry point. Be it online or physical. </w:t>
      </w:r>
    </w:p>
    <w:p w:rsidR="00CB1425" w:rsidRDefault="00DE0C6F" w:rsidP="00DE0C6F">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In these regards, The Ministry of Posts and Telecommunications is working with ECOWAS and the EU (OCWAR C Project) among many others. In the recent past, we have been able to successfully conclude our Cybercrime Act of 2021 and is already at the presidency awaiting submission to the Legislators for enactment into Law upon resumption of work in January 2022. It was a very difficult road to reach this far and there remains a great deal of challenge to get it completed. The national legislator will resume with sets of agendas and to place the act on such is normally hard. While we are hopeful, it remains a challenge. One way this can resolve is to </w:t>
      </w:r>
    </w:p>
    <w:p w:rsidR="00CB1425" w:rsidRDefault="00CB1425" w:rsidP="00DE0C6F">
      <w:pPr>
        <w:spacing w:line="360" w:lineRule="auto"/>
        <w:jc w:val="both"/>
        <w:rPr>
          <w:rFonts w:ascii="Times New Roman" w:hAnsi="Times New Roman" w:cs="Times New Roman"/>
          <w:sz w:val="28"/>
          <w:szCs w:val="28"/>
        </w:rPr>
      </w:pPr>
    </w:p>
    <w:p w:rsidR="00DE0C6F" w:rsidRDefault="00DE0C6F" w:rsidP="00DE0C6F">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have a meeting/retreat with the legislative committee responsible for telecommunications beforehand. With this, </w:t>
      </w:r>
      <w:r>
        <w:rPr>
          <w:rFonts w:ascii="Verdana" w:hAnsi="Verdana" w:cstheme="minorHAnsi"/>
          <w:sz w:val="24"/>
          <w:szCs w:val="24"/>
        </w:rPr>
        <w:t>we look forward to having the law passed 2022.</w:t>
      </w:r>
      <w:r w:rsidRPr="00881973">
        <w:rPr>
          <w:rFonts w:ascii="Verdana" w:hAnsi="Verdana" w:cstheme="minorHAnsi"/>
          <w:sz w:val="24"/>
          <w:szCs w:val="24"/>
        </w:rPr>
        <w:t xml:space="preserve">  </w:t>
      </w:r>
    </w:p>
    <w:p w:rsidR="00334C6D" w:rsidRPr="00881973" w:rsidRDefault="00334C6D" w:rsidP="00334C6D">
      <w:pPr>
        <w:pStyle w:val="NoSpacing"/>
        <w:spacing w:line="360" w:lineRule="auto"/>
        <w:jc w:val="both"/>
        <w:rPr>
          <w:rFonts w:ascii="Verdana" w:eastAsia="Yu Gothic UI Semibold" w:hAnsi="Verdana" w:cs="Arial"/>
          <w:b/>
          <w:sz w:val="32"/>
          <w:szCs w:val="28"/>
          <w:u w:val="single"/>
        </w:rPr>
      </w:pPr>
    </w:p>
    <w:p w:rsidR="005E65CD" w:rsidRPr="005E65CD" w:rsidRDefault="00881973" w:rsidP="005E65CD">
      <w:pPr>
        <w:jc w:val="both"/>
        <w:rPr>
          <w:rFonts w:ascii="Arial" w:hAnsi="Arial" w:cs="Arial"/>
          <w:sz w:val="28"/>
          <w:szCs w:val="28"/>
        </w:rPr>
      </w:pPr>
      <w:r w:rsidRPr="00881973">
        <w:rPr>
          <w:rFonts w:ascii="Verdana" w:eastAsia="Yu Gothic UI Semibold" w:hAnsi="Verdana"/>
          <w:b/>
          <w:sz w:val="24"/>
          <w:u w:val="single"/>
        </w:rPr>
        <w:t>Cyb</w:t>
      </w:r>
      <w:r w:rsidR="005E65CD" w:rsidRPr="00881973">
        <w:rPr>
          <w:rFonts w:ascii="Verdana" w:eastAsia="Yu Gothic UI Semibold" w:hAnsi="Verdana"/>
          <w:b/>
          <w:sz w:val="24"/>
          <w:u w:val="single"/>
        </w:rPr>
        <w:t>ersecurity awareness, skill and workforce Development</w:t>
      </w:r>
    </w:p>
    <w:p w:rsidR="005E65CD" w:rsidRDefault="005E65CD" w:rsidP="00693639">
      <w:pPr>
        <w:pStyle w:val="NoSpacing"/>
        <w:spacing w:line="360" w:lineRule="auto"/>
        <w:jc w:val="both"/>
        <w:rPr>
          <w:rFonts w:ascii="Verdana" w:eastAsia="Yu Gothic UI Semibold" w:hAnsi="Verdana"/>
          <w:b/>
          <w:sz w:val="24"/>
          <w:u w:val="single"/>
        </w:rPr>
      </w:pPr>
    </w:p>
    <w:p w:rsidR="005E65CD" w:rsidRPr="005E65CD" w:rsidRDefault="005E65CD" w:rsidP="005E65CD">
      <w:pPr>
        <w:spacing w:after="0" w:line="360" w:lineRule="auto"/>
        <w:jc w:val="both"/>
        <w:rPr>
          <w:rFonts w:ascii="Arial" w:hAnsi="Arial" w:cs="Arial"/>
          <w:sz w:val="28"/>
          <w:szCs w:val="28"/>
        </w:rPr>
      </w:pPr>
      <w:r w:rsidRPr="005E65CD">
        <w:rPr>
          <w:rFonts w:ascii="Arial" w:hAnsi="Arial" w:cs="Arial"/>
          <w:sz w:val="28"/>
          <w:szCs w:val="28"/>
        </w:rPr>
        <w:t xml:space="preserve">Liberia’s cyber space and critical national </w:t>
      </w:r>
      <w:r w:rsidR="00D53C6D">
        <w:rPr>
          <w:rFonts w:ascii="Arial" w:hAnsi="Arial" w:cs="Arial"/>
          <w:sz w:val="28"/>
          <w:szCs w:val="28"/>
        </w:rPr>
        <w:t xml:space="preserve">information </w:t>
      </w:r>
      <w:r w:rsidRPr="005E65CD">
        <w:rPr>
          <w:rFonts w:ascii="Arial" w:hAnsi="Arial" w:cs="Arial"/>
          <w:sz w:val="28"/>
          <w:szCs w:val="28"/>
        </w:rPr>
        <w:t>infrastructure depend on secured information communication networks for their operability. Liberia’s increasing reliance on these infrastructure for normal activities in the society, (political and civic) to increase their likelihood and voices be heard, adversarial actors such as hackers, terrorist groups, can cause untold damage to citizen’s businesses and potentially bring the nation to its knees by a</w:t>
      </w:r>
      <w:r w:rsidR="00D53C6D">
        <w:rPr>
          <w:rFonts w:ascii="Arial" w:hAnsi="Arial" w:cs="Arial"/>
          <w:sz w:val="28"/>
          <w:szCs w:val="28"/>
        </w:rPr>
        <w:t>ttacking critical information</w:t>
      </w:r>
      <w:r w:rsidRPr="005E65CD">
        <w:rPr>
          <w:rFonts w:ascii="Arial" w:hAnsi="Arial" w:cs="Arial"/>
          <w:sz w:val="28"/>
          <w:szCs w:val="28"/>
        </w:rPr>
        <w:t xml:space="preserve"> infrastructure through the cyberspace. Information attacks can be launched by anyone, from anywhere. </w:t>
      </w:r>
      <w:r w:rsidR="004547C0">
        <w:rPr>
          <w:rFonts w:ascii="Arial" w:hAnsi="Arial" w:cs="Arial"/>
          <w:sz w:val="28"/>
          <w:szCs w:val="28"/>
        </w:rPr>
        <w:t>Generally, Liberia remains unaware, unskilled and seriously limited.</w:t>
      </w:r>
    </w:p>
    <w:p w:rsidR="005E65CD" w:rsidRDefault="005E65CD" w:rsidP="00693639">
      <w:pPr>
        <w:pStyle w:val="NoSpacing"/>
        <w:spacing w:line="360" w:lineRule="auto"/>
        <w:jc w:val="both"/>
        <w:rPr>
          <w:rFonts w:ascii="Arial" w:hAnsi="Arial" w:cs="Arial"/>
          <w:sz w:val="28"/>
          <w:szCs w:val="28"/>
        </w:rPr>
      </w:pPr>
    </w:p>
    <w:p w:rsidR="00CB1425" w:rsidRDefault="005044F8" w:rsidP="004547C0">
      <w:pPr>
        <w:pStyle w:val="NoSpacing"/>
        <w:spacing w:line="360" w:lineRule="auto"/>
        <w:jc w:val="both"/>
        <w:rPr>
          <w:rFonts w:ascii="Arial" w:hAnsi="Arial" w:cs="Arial"/>
          <w:sz w:val="28"/>
          <w:szCs w:val="28"/>
        </w:rPr>
      </w:pPr>
      <w:r>
        <w:rPr>
          <w:rFonts w:ascii="Arial" w:hAnsi="Arial" w:cs="Arial"/>
          <w:sz w:val="28"/>
          <w:szCs w:val="28"/>
        </w:rPr>
        <w:t>As it stands no</w:t>
      </w:r>
      <w:r w:rsidR="00BC13F0">
        <w:rPr>
          <w:rFonts w:ascii="Arial" w:hAnsi="Arial" w:cs="Arial"/>
          <w:sz w:val="28"/>
          <w:szCs w:val="28"/>
        </w:rPr>
        <w:t>w, Liberia</w:t>
      </w:r>
      <w:r w:rsidR="00D53C6D">
        <w:rPr>
          <w:rFonts w:ascii="Arial" w:hAnsi="Arial" w:cs="Arial"/>
          <w:sz w:val="28"/>
          <w:szCs w:val="28"/>
        </w:rPr>
        <w:t xml:space="preserve"> has</w:t>
      </w:r>
      <w:r w:rsidR="00BC13F0">
        <w:rPr>
          <w:rFonts w:ascii="Arial" w:hAnsi="Arial" w:cs="Arial"/>
          <w:sz w:val="28"/>
          <w:szCs w:val="28"/>
        </w:rPr>
        <w:t xml:space="preserve"> very limited and concentrated </w:t>
      </w:r>
      <w:r w:rsidR="00D53C6D">
        <w:rPr>
          <w:rFonts w:ascii="Arial" w:hAnsi="Arial" w:cs="Arial"/>
          <w:sz w:val="28"/>
          <w:szCs w:val="28"/>
        </w:rPr>
        <w:t>aware citizens, skills as well as workforce in the</w:t>
      </w:r>
      <w:r w:rsidR="00BC13F0">
        <w:rPr>
          <w:rFonts w:ascii="Arial" w:hAnsi="Arial" w:cs="Arial"/>
          <w:sz w:val="28"/>
          <w:szCs w:val="28"/>
        </w:rPr>
        <w:t xml:space="preserve"> cybersecurity</w:t>
      </w:r>
      <w:r w:rsidR="00D53C6D">
        <w:rPr>
          <w:rFonts w:ascii="Arial" w:hAnsi="Arial" w:cs="Arial"/>
          <w:sz w:val="28"/>
          <w:szCs w:val="28"/>
        </w:rPr>
        <w:t xml:space="preserve"> area</w:t>
      </w:r>
      <w:r w:rsidR="00BC13F0">
        <w:rPr>
          <w:rFonts w:ascii="Arial" w:hAnsi="Arial" w:cs="Arial"/>
          <w:sz w:val="28"/>
          <w:szCs w:val="28"/>
        </w:rPr>
        <w:t xml:space="preserve">. </w:t>
      </w:r>
      <w:r w:rsidR="00D53C6D">
        <w:rPr>
          <w:rFonts w:ascii="Arial" w:hAnsi="Arial" w:cs="Arial"/>
          <w:sz w:val="28"/>
          <w:szCs w:val="28"/>
        </w:rPr>
        <w:t>Efforts to these in place have always been blocked by the willingness of authorities in blaming it on less or non-existence of budgetary allotment.</w:t>
      </w:r>
      <w:r w:rsidR="004547C0">
        <w:rPr>
          <w:rFonts w:ascii="Arial" w:hAnsi="Arial" w:cs="Arial"/>
          <w:sz w:val="28"/>
          <w:szCs w:val="28"/>
        </w:rPr>
        <w:t xml:space="preserve"> </w:t>
      </w:r>
      <w:r w:rsidR="00693639" w:rsidRPr="00693639">
        <w:rPr>
          <w:rFonts w:ascii="Arial" w:hAnsi="Arial" w:cs="Arial"/>
          <w:sz w:val="28"/>
          <w:szCs w:val="28"/>
        </w:rPr>
        <w:t xml:space="preserve">Therefore, it is prudent to engage the process by providing educational training and awareness through an awareness and training </w:t>
      </w:r>
      <w:r w:rsidR="004547C0">
        <w:rPr>
          <w:rFonts w:ascii="Arial" w:hAnsi="Arial" w:cs="Arial"/>
          <w:sz w:val="28"/>
          <w:szCs w:val="28"/>
        </w:rPr>
        <w:t xml:space="preserve">program </w:t>
      </w:r>
      <w:r w:rsidR="00693639" w:rsidRPr="00693639">
        <w:rPr>
          <w:rFonts w:ascii="Arial" w:hAnsi="Arial" w:cs="Arial"/>
          <w:sz w:val="28"/>
          <w:szCs w:val="28"/>
        </w:rPr>
        <w:t>to the general public</w:t>
      </w:r>
      <w:r w:rsidR="004547C0">
        <w:rPr>
          <w:rFonts w:ascii="Arial" w:hAnsi="Arial" w:cs="Arial"/>
          <w:sz w:val="28"/>
          <w:szCs w:val="28"/>
        </w:rPr>
        <w:t xml:space="preserve"> but specifically officials of the Liberian Government</w:t>
      </w:r>
      <w:r w:rsidR="00693639" w:rsidRPr="00693639">
        <w:rPr>
          <w:rFonts w:ascii="Arial" w:hAnsi="Arial" w:cs="Arial"/>
          <w:sz w:val="28"/>
          <w:szCs w:val="28"/>
        </w:rPr>
        <w:t xml:space="preserve">. Safe cyberspace will boost citizen confidence in Liberia.  </w:t>
      </w:r>
      <w:r w:rsidR="004547C0">
        <w:rPr>
          <w:rFonts w:ascii="Arial" w:hAnsi="Arial" w:cs="Arial"/>
          <w:sz w:val="28"/>
          <w:szCs w:val="28"/>
        </w:rPr>
        <w:t>There is a need to begin t</w:t>
      </w:r>
      <w:r w:rsidR="00693639" w:rsidRPr="00693639">
        <w:rPr>
          <w:rFonts w:ascii="Arial" w:hAnsi="Arial" w:cs="Arial"/>
          <w:sz w:val="28"/>
          <w:szCs w:val="28"/>
        </w:rPr>
        <w:t xml:space="preserve">o create </w:t>
      </w:r>
      <w:r w:rsidR="004547C0">
        <w:rPr>
          <w:rFonts w:ascii="Arial" w:hAnsi="Arial" w:cs="Arial"/>
          <w:sz w:val="28"/>
          <w:szCs w:val="28"/>
        </w:rPr>
        <w:t xml:space="preserve">major </w:t>
      </w:r>
    </w:p>
    <w:p w:rsidR="00CB1425" w:rsidRDefault="00CB1425" w:rsidP="004547C0">
      <w:pPr>
        <w:pStyle w:val="NoSpacing"/>
        <w:spacing w:line="360" w:lineRule="auto"/>
        <w:jc w:val="both"/>
        <w:rPr>
          <w:rFonts w:ascii="Arial" w:hAnsi="Arial" w:cs="Arial"/>
          <w:sz w:val="28"/>
          <w:szCs w:val="28"/>
        </w:rPr>
      </w:pPr>
    </w:p>
    <w:p w:rsidR="004547C0" w:rsidRDefault="00693639" w:rsidP="004547C0">
      <w:pPr>
        <w:pStyle w:val="NoSpacing"/>
        <w:spacing w:line="360" w:lineRule="auto"/>
        <w:jc w:val="both"/>
        <w:rPr>
          <w:rFonts w:ascii="Arial" w:hAnsi="Arial" w:cs="Arial"/>
          <w:sz w:val="28"/>
          <w:szCs w:val="28"/>
        </w:rPr>
      </w:pPr>
      <w:r w:rsidRPr="00693639">
        <w:rPr>
          <w:rFonts w:ascii="Arial" w:hAnsi="Arial" w:cs="Arial"/>
          <w:sz w:val="28"/>
          <w:szCs w:val="28"/>
        </w:rPr>
        <w:t>awareness a</w:t>
      </w:r>
      <w:r w:rsidR="004F038B">
        <w:rPr>
          <w:rFonts w:ascii="Arial" w:hAnsi="Arial" w:cs="Arial"/>
          <w:sz w:val="28"/>
          <w:szCs w:val="28"/>
        </w:rPr>
        <w:t>bout the danger cybersecurity vulnerability has on</w:t>
      </w:r>
      <w:r w:rsidRPr="00693639">
        <w:rPr>
          <w:rFonts w:ascii="Arial" w:hAnsi="Arial" w:cs="Arial"/>
          <w:sz w:val="28"/>
          <w:szCs w:val="28"/>
        </w:rPr>
        <w:t xml:space="preserve"> our technological </w:t>
      </w:r>
      <w:r w:rsidRPr="00693639">
        <w:rPr>
          <w:rFonts w:ascii="Arial" w:hAnsi="Arial" w:cs="Arial"/>
          <w:sz w:val="28"/>
          <w:szCs w:val="28"/>
        </w:rPr>
        <w:t>existence</w:t>
      </w:r>
      <w:r w:rsidR="004547C0">
        <w:rPr>
          <w:rFonts w:ascii="Arial" w:hAnsi="Arial" w:cs="Arial"/>
          <w:sz w:val="28"/>
          <w:szCs w:val="28"/>
        </w:rPr>
        <w:t xml:space="preserve">, </w:t>
      </w:r>
      <w:r w:rsidRPr="00693639">
        <w:rPr>
          <w:rFonts w:ascii="Arial" w:hAnsi="Arial" w:cs="Arial"/>
          <w:sz w:val="28"/>
          <w:szCs w:val="28"/>
        </w:rPr>
        <w:t>enhance</w:t>
      </w:r>
      <w:r w:rsidR="004F038B">
        <w:rPr>
          <w:rFonts w:ascii="Arial" w:hAnsi="Arial" w:cs="Arial"/>
          <w:sz w:val="28"/>
          <w:szCs w:val="28"/>
        </w:rPr>
        <w:t>ment of skill development</w:t>
      </w:r>
      <w:r w:rsidRPr="00693639">
        <w:rPr>
          <w:rFonts w:ascii="Arial" w:hAnsi="Arial" w:cs="Arial"/>
          <w:sz w:val="28"/>
          <w:szCs w:val="28"/>
        </w:rPr>
        <w:t xml:space="preserve"> and the creation of cybersecurity cult</w:t>
      </w:r>
      <w:r w:rsidR="005B2A18">
        <w:rPr>
          <w:rFonts w:ascii="Arial" w:hAnsi="Arial" w:cs="Arial"/>
          <w:sz w:val="28"/>
          <w:szCs w:val="28"/>
        </w:rPr>
        <w:t xml:space="preserve">ure amongst the citizens, </w:t>
      </w:r>
      <w:r w:rsidRPr="00693639">
        <w:rPr>
          <w:rFonts w:ascii="Arial" w:hAnsi="Arial" w:cs="Arial"/>
          <w:sz w:val="28"/>
          <w:szCs w:val="28"/>
        </w:rPr>
        <w:t xml:space="preserve">government and within private </w:t>
      </w:r>
      <w:r w:rsidRPr="00693639">
        <w:rPr>
          <w:rFonts w:ascii="Arial" w:hAnsi="Arial" w:cs="Arial"/>
          <w:sz w:val="28"/>
          <w:szCs w:val="28"/>
        </w:rPr>
        <w:t>sector</w:t>
      </w:r>
      <w:r w:rsidRPr="00693639">
        <w:rPr>
          <w:rFonts w:ascii="Arial" w:hAnsi="Arial" w:cs="Arial"/>
          <w:sz w:val="28"/>
          <w:szCs w:val="28"/>
        </w:rPr>
        <w:t xml:space="preserve"> </w:t>
      </w:r>
      <w:r w:rsidR="005B2A18">
        <w:rPr>
          <w:rFonts w:ascii="Arial" w:hAnsi="Arial" w:cs="Arial"/>
          <w:sz w:val="28"/>
          <w:szCs w:val="28"/>
        </w:rPr>
        <w:t xml:space="preserve">in other </w:t>
      </w:r>
      <w:r w:rsidR="004547C0">
        <w:rPr>
          <w:rFonts w:ascii="Arial" w:hAnsi="Arial" w:cs="Arial"/>
          <w:sz w:val="28"/>
          <w:szCs w:val="28"/>
        </w:rPr>
        <w:t>t</w:t>
      </w:r>
      <w:r w:rsidRPr="00693639">
        <w:rPr>
          <w:rFonts w:ascii="Arial" w:hAnsi="Arial" w:cs="Arial"/>
          <w:sz w:val="28"/>
          <w:szCs w:val="28"/>
        </w:rPr>
        <w:t xml:space="preserve">o reduce the vulnerability of </w:t>
      </w:r>
      <w:r w:rsidR="004547C0">
        <w:rPr>
          <w:rFonts w:ascii="Arial" w:hAnsi="Arial" w:cs="Arial"/>
          <w:sz w:val="28"/>
          <w:szCs w:val="28"/>
        </w:rPr>
        <w:t xml:space="preserve">our </w:t>
      </w:r>
      <w:r w:rsidRPr="00693639">
        <w:rPr>
          <w:rFonts w:ascii="Arial" w:hAnsi="Arial" w:cs="Arial"/>
          <w:sz w:val="28"/>
          <w:szCs w:val="28"/>
        </w:rPr>
        <w:t>Information and Communication Technology (ICT) s</w:t>
      </w:r>
      <w:r w:rsidR="004547C0">
        <w:rPr>
          <w:rFonts w:ascii="Arial" w:hAnsi="Arial" w:cs="Arial"/>
          <w:sz w:val="28"/>
          <w:szCs w:val="28"/>
        </w:rPr>
        <w:t>ystems.</w:t>
      </w:r>
    </w:p>
    <w:p w:rsidR="00DE0C6F" w:rsidRDefault="00DE0C6F" w:rsidP="004547C0">
      <w:pPr>
        <w:pStyle w:val="NoSpacing"/>
        <w:spacing w:line="360" w:lineRule="auto"/>
        <w:jc w:val="both"/>
        <w:rPr>
          <w:rFonts w:ascii="Arial" w:hAnsi="Arial" w:cs="Arial"/>
          <w:sz w:val="28"/>
          <w:szCs w:val="28"/>
        </w:rPr>
      </w:pPr>
    </w:p>
    <w:p w:rsidR="00693639" w:rsidRPr="00693639" w:rsidRDefault="004547C0" w:rsidP="004547C0">
      <w:pPr>
        <w:pStyle w:val="NoSpacing"/>
        <w:spacing w:line="360" w:lineRule="auto"/>
        <w:jc w:val="both"/>
        <w:rPr>
          <w:rFonts w:ascii="Arial" w:hAnsi="Arial" w:cs="Arial"/>
          <w:sz w:val="28"/>
          <w:szCs w:val="28"/>
        </w:rPr>
      </w:pPr>
      <w:r>
        <w:rPr>
          <w:rFonts w:ascii="Arial" w:hAnsi="Arial" w:cs="Arial"/>
          <w:sz w:val="28"/>
          <w:szCs w:val="28"/>
        </w:rPr>
        <w:t>The process of creating awareness, skill training and workforce</w:t>
      </w:r>
      <w:r w:rsidR="005B2A18">
        <w:rPr>
          <w:rFonts w:ascii="Arial" w:hAnsi="Arial" w:cs="Arial"/>
          <w:sz w:val="28"/>
          <w:szCs w:val="28"/>
        </w:rPr>
        <w:t xml:space="preserve"> development</w:t>
      </w:r>
      <w:r>
        <w:rPr>
          <w:rFonts w:ascii="Arial" w:hAnsi="Arial" w:cs="Arial"/>
          <w:sz w:val="28"/>
          <w:szCs w:val="28"/>
        </w:rPr>
        <w:t xml:space="preserve"> will normally come with cost which has always been our biggest challenge but political will also </w:t>
      </w:r>
      <w:r w:rsidR="005B2A18">
        <w:rPr>
          <w:rFonts w:ascii="Arial" w:hAnsi="Arial" w:cs="Arial"/>
          <w:sz w:val="28"/>
          <w:szCs w:val="28"/>
        </w:rPr>
        <w:t>continue</w:t>
      </w:r>
      <w:r>
        <w:rPr>
          <w:rFonts w:ascii="Arial" w:hAnsi="Arial" w:cs="Arial"/>
          <w:sz w:val="28"/>
          <w:szCs w:val="28"/>
        </w:rPr>
        <w:t xml:space="preserve"> have a very devastating impact on these efforts </w:t>
      </w:r>
      <w:r w:rsidR="005B2A18">
        <w:rPr>
          <w:rFonts w:ascii="Arial" w:hAnsi="Arial" w:cs="Arial"/>
          <w:sz w:val="28"/>
          <w:szCs w:val="28"/>
        </w:rPr>
        <w:t xml:space="preserve">to </w:t>
      </w:r>
      <w:r>
        <w:rPr>
          <w:rFonts w:ascii="Arial" w:hAnsi="Arial" w:cs="Arial"/>
          <w:sz w:val="28"/>
          <w:szCs w:val="28"/>
        </w:rPr>
        <w:t>build workforce. Unwarranted change</w:t>
      </w:r>
      <w:r w:rsidR="005B2A18">
        <w:rPr>
          <w:rFonts w:ascii="Arial" w:hAnsi="Arial" w:cs="Arial"/>
          <w:sz w:val="28"/>
          <w:szCs w:val="28"/>
        </w:rPr>
        <w:t>s</w:t>
      </w:r>
      <w:bookmarkStart w:id="0" w:name="_GoBack"/>
      <w:bookmarkEnd w:id="0"/>
      <w:r>
        <w:rPr>
          <w:rFonts w:ascii="Arial" w:hAnsi="Arial" w:cs="Arial"/>
          <w:sz w:val="28"/>
          <w:szCs w:val="28"/>
        </w:rPr>
        <w:t xml:space="preserve"> in personnel and limited fund</w:t>
      </w:r>
      <w:r w:rsidR="004F038B">
        <w:rPr>
          <w:rFonts w:ascii="Arial" w:hAnsi="Arial" w:cs="Arial"/>
          <w:sz w:val="28"/>
          <w:szCs w:val="28"/>
        </w:rPr>
        <w:t>s to keep skilled individuals fo</w:t>
      </w:r>
      <w:r>
        <w:rPr>
          <w:rFonts w:ascii="Arial" w:hAnsi="Arial" w:cs="Arial"/>
          <w:sz w:val="28"/>
          <w:szCs w:val="28"/>
        </w:rPr>
        <w:t xml:space="preserve">rm part of the problems. </w:t>
      </w:r>
      <w:r w:rsidR="004F038B">
        <w:rPr>
          <w:rFonts w:ascii="Arial" w:hAnsi="Arial" w:cs="Arial"/>
          <w:sz w:val="28"/>
          <w:szCs w:val="28"/>
        </w:rPr>
        <w:t xml:space="preserve">Again, </w:t>
      </w:r>
      <w:r w:rsidR="004F038B">
        <w:rPr>
          <w:rFonts w:ascii="Verdana" w:hAnsi="Verdana" w:cstheme="minorHAnsi"/>
          <w:sz w:val="24"/>
          <w:szCs w:val="24"/>
        </w:rPr>
        <w:t>we</w:t>
      </w:r>
      <w:r w:rsidR="004F038B">
        <w:rPr>
          <w:rFonts w:ascii="Verdana" w:hAnsi="Verdana" w:cstheme="minorHAnsi"/>
          <w:sz w:val="24"/>
          <w:szCs w:val="24"/>
        </w:rPr>
        <w:t xml:space="preserve"> therefore look forward to a partnership in 2022 that will see more training opportunities for Liberia.</w:t>
      </w:r>
      <w:r w:rsidR="004F038B" w:rsidRPr="00881973">
        <w:rPr>
          <w:rFonts w:ascii="Verdana" w:hAnsi="Verdana" w:cstheme="minorHAnsi"/>
          <w:sz w:val="24"/>
          <w:szCs w:val="24"/>
        </w:rPr>
        <w:t xml:space="preserve">  </w:t>
      </w:r>
    </w:p>
    <w:p w:rsidR="00DE0C6F" w:rsidRDefault="00DE0C6F" w:rsidP="00DE0C6F">
      <w:pPr>
        <w:pStyle w:val="NoSpacing"/>
        <w:spacing w:line="360" w:lineRule="auto"/>
        <w:jc w:val="both"/>
        <w:rPr>
          <w:rFonts w:ascii="Arial" w:hAnsi="Arial" w:cs="Arial"/>
          <w:sz w:val="28"/>
          <w:szCs w:val="28"/>
        </w:rPr>
      </w:pPr>
      <w:r>
        <w:rPr>
          <w:rFonts w:ascii="Arial" w:hAnsi="Arial" w:cs="Arial"/>
          <w:sz w:val="28"/>
          <w:szCs w:val="28"/>
        </w:rPr>
        <w:t xml:space="preserve"> </w:t>
      </w:r>
    </w:p>
    <w:p w:rsidR="00DE0C6F" w:rsidRDefault="00DE0C6F" w:rsidP="00DE0C6F">
      <w:pPr>
        <w:pStyle w:val="NoSpacing"/>
        <w:spacing w:line="360" w:lineRule="auto"/>
        <w:jc w:val="both"/>
        <w:rPr>
          <w:rFonts w:ascii="Arial" w:hAnsi="Arial" w:cs="Arial"/>
          <w:sz w:val="28"/>
          <w:szCs w:val="28"/>
        </w:rPr>
      </w:pPr>
    </w:p>
    <w:p w:rsidR="00693639" w:rsidRPr="004F038B" w:rsidRDefault="00693639" w:rsidP="004547C0">
      <w:pPr>
        <w:contextualSpacing/>
        <w:jc w:val="both"/>
        <w:rPr>
          <w:rFonts w:ascii="Arial" w:hAnsi="Arial" w:cs="Arial"/>
          <w:b/>
          <w:sz w:val="28"/>
          <w:szCs w:val="28"/>
          <w:u w:val="single"/>
        </w:rPr>
      </w:pPr>
    </w:p>
    <w:p w:rsidR="00DE0C6F" w:rsidRDefault="00DE0C6F" w:rsidP="004547C0">
      <w:pPr>
        <w:contextualSpacing/>
        <w:jc w:val="both"/>
        <w:rPr>
          <w:rFonts w:ascii="Arial" w:hAnsi="Arial" w:cs="Arial"/>
          <w:b/>
          <w:sz w:val="28"/>
          <w:szCs w:val="28"/>
          <w:u w:val="single"/>
        </w:rPr>
      </w:pPr>
    </w:p>
    <w:sectPr w:rsidR="00DE0C6F" w:rsidSect="00B93B3D">
      <w:head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4C60" w:rsidRDefault="00884C60" w:rsidP="00874A6B">
      <w:pPr>
        <w:spacing w:after="0" w:line="240" w:lineRule="auto"/>
      </w:pPr>
      <w:r>
        <w:separator/>
      </w:r>
    </w:p>
  </w:endnote>
  <w:endnote w:type="continuationSeparator" w:id="0">
    <w:p w:rsidR="00884C60" w:rsidRDefault="00884C60" w:rsidP="00874A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UI Semibold">
    <w:panose1 w:val="020B07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4C60" w:rsidRDefault="00884C60" w:rsidP="00874A6B">
      <w:pPr>
        <w:spacing w:after="0" w:line="240" w:lineRule="auto"/>
      </w:pPr>
      <w:r>
        <w:separator/>
      </w:r>
    </w:p>
  </w:footnote>
  <w:footnote w:type="continuationSeparator" w:id="0">
    <w:p w:rsidR="00884C60" w:rsidRDefault="00884C60" w:rsidP="00874A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0C6F" w:rsidRDefault="00DE0C6F" w:rsidP="00DE0C6F">
    <w:pPr>
      <w:pStyle w:val="Header"/>
      <w:jc w:val="center"/>
      <w:rPr>
        <w:b/>
        <w:sz w:val="24"/>
      </w:rPr>
    </w:pPr>
    <w:r w:rsidRPr="00DE0C6F">
      <w:rPr>
        <w:b/>
        <w:sz w:val="24"/>
      </w:rPr>
      <w:t>Regional Technical Committee Symposium</w:t>
    </w:r>
  </w:p>
  <w:p w:rsidR="00DE0C6F" w:rsidRPr="00DE0C6F" w:rsidRDefault="00DE0C6F" w:rsidP="00DE0C6F">
    <w:pPr>
      <w:pStyle w:val="Header"/>
      <w:jc w:val="center"/>
      <w:rPr>
        <w:b/>
        <w:sz w:val="24"/>
      </w:rPr>
    </w:pPr>
    <w:r>
      <w:rPr>
        <w:b/>
        <w:sz w:val="24"/>
      </w:rPr>
      <w:t>OCWAR C Project</w:t>
    </w:r>
  </w:p>
  <w:p w:rsidR="00DE0C6F" w:rsidRPr="00DE0C6F" w:rsidRDefault="00DE0C6F" w:rsidP="00DE0C6F">
    <w:pPr>
      <w:pStyle w:val="Header"/>
      <w:jc w:val="center"/>
      <w:rPr>
        <w:b/>
        <w:sz w:val="24"/>
      </w:rPr>
    </w:pPr>
    <w:r w:rsidRPr="00DE0C6F">
      <w:rPr>
        <w:b/>
        <w:sz w:val="24"/>
      </w:rPr>
      <w:t>Abidjan 28-30 September 2021</w:t>
    </w:r>
  </w:p>
  <w:p w:rsidR="00DE0C6F" w:rsidRPr="00DE0C6F" w:rsidRDefault="00DE0C6F" w:rsidP="00DE0C6F">
    <w:pPr>
      <w:pStyle w:val="Header"/>
      <w:jc w:val="center"/>
      <w:rPr>
        <w:b/>
        <w:sz w:val="24"/>
      </w:rPr>
    </w:pPr>
    <w:r w:rsidRPr="00DE0C6F">
      <w:rPr>
        <w:b/>
        <w:sz w:val="24"/>
      </w:rPr>
      <w:t>Team Liberia Response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AE1613"/>
    <w:multiLevelType w:val="hybridMultilevel"/>
    <w:tmpl w:val="32041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3352D4"/>
    <w:multiLevelType w:val="multilevel"/>
    <w:tmpl w:val="0A00DF6C"/>
    <w:lvl w:ilvl="0">
      <w:start w:val="1"/>
      <w:numFmt w:val="decimal"/>
      <w:lvlText w:val="%1."/>
      <w:lvlJc w:val="left"/>
      <w:pPr>
        <w:ind w:left="465" w:hanging="360"/>
      </w:pPr>
      <w:rPr>
        <w:rFonts w:hint="default"/>
        <w:b w:val="0"/>
      </w:rPr>
    </w:lvl>
    <w:lvl w:ilvl="1">
      <w:start w:val="1"/>
      <w:numFmt w:val="decimal"/>
      <w:isLgl/>
      <w:lvlText w:val="%1.%2"/>
      <w:lvlJc w:val="left"/>
      <w:pPr>
        <w:ind w:left="465" w:hanging="360"/>
      </w:pPr>
      <w:rPr>
        <w:rFonts w:hint="default"/>
      </w:rPr>
    </w:lvl>
    <w:lvl w:ilvl="2">
      <w:start w:val="1"/>
      <w:numFmt w:val="decimal"/>
      <w:isLgl/>
      <w:lvlText w:val="%1.%2.%3"/>
      <w:lvlJc w:val="left"/>
      <w:pPr>
        <w:ind w:left="825" w:hanging="720"/>
      </w:pPr>
      <w:rPr>
        <w:rFonts w:hint="default"/>
      </w:rPr>
    </w:lvl>
    <w:lvl w:ilvl="3">
      <w:start w:val="1"/>
      <w:numFmt w:val="decimal"/>
      <w:isLgl/>
      <w:lvlText w:val="%1.%2.%3.%4"/>
      <w:lvlJc w:val="left"/>
      <w:pPr>
        <w:ind w:left="825" w:hanging="720"/>
      </w:pPr>
      <w:rPr>
        <w:rFonts w:hint="default"/>
      </w:rPr>
    </w:lvl>
    <w:lvl w:ilvl="4">
      <w:start w:val="1"/>
      <w:numFmt w:val="decimal"/>
      <w:isLgl/>
      <w:lvlText w:val="%1.%2.%3.%4.%5"/>
      <w:lvlJc w:val="left"/>
      <w:pPr>
        <w:ind w:left="1185" w:hanging="1080"/>
      </w:pPr>
      <w:rPr>
        <w:rFonts w:hint="default"/>
      </w:rPr>
    </w:lvl>
    <w:lvl w:ilvl="5">
      <w:start w:val="1"/>
      <w:numFmt w:val="decimal"/>
      <w:isLgl/>
      <w:lvlText w:val="%1.%2.%3.%4.%5.%6"/>
      <w:lvlJc w:val="left"/>
      <w:pPr>
        <w:ind w:left="1185" w:hanging="1080"/>
      </w:pPr>
      <w:rPr>
        <w:rFonts w:hint="default"/>
      </w:rPr>
    </w:lvl>
    <w:lvl w:ilvl="6">
      <w:start w:val="1"/>
      <w:numFmt w:val="decimal"/>
      <w:isLgl/>
      <w:lvlText w:val="%1.%2.%3.%4.%5.%6.%7"/>
      <w:lvlJc w:val="left"/>
      <w:pPr>
        <w:ind w:left="1545" w:hanging="1440"/>
      </w:pPr>
      <w:rPr>
        <w:rFonts w:hint="default"/>
      </w:rPr>
    </w:lvl>
    <w:lvl w:ilvl="7">
      <w:start w:val="1"/>
      <w:numFmt w:val="decimal"/>
      <w:isLgl/>
      <w:lvlText w:val="%1.%2.%3.%4.%5.%6.%7.%8"/>
      <w:lvlJc w:val="left"/>
      <w:pPr>
        <w:ind w:left="1545" w:hanging="1440"/>
      </w:pPr>
      <w:rPr>
        <w:rFonts w:hint="default"/>
      </w:rPr>
    </w:lvl>
    <w:lvl w:ilvl="8">
      <w:start w:val="1"/>
      <w:numFmt w:val="decimal"/>
      <w:isLgl/>
      <w:lvlText w:val="%1.%2.%3.%4.%5.%6.%7.%8.%9"/>
      <w:lvlJc w:val="left"/>
      <w:pPr>
        <w:ind w:left="1905" w:hanging="1800"/>
      </w:pPr>
      <w:rPr>
        <w:rFonts w:hint="default"/>
      </w:rPr>
    </w:lvl>
  </w:abstractNum>
  <w:abstractNum w:abstractNumId="2" w15:restartNumberingAfterBreak="0">
    <w:nsid w:val="779D267F"/>
    <w:multiLevelType w:val="hybridMultilevel"/>
    <w:tmpl w:val="8EEC8BF4"/>
    <w:lvl w:ilvl="0" w:tplc="5F4C4BD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97C"/>
    <w:rsid w:val="00090F92"/>
    <w:rsid w:val="001D61E7"/>
    <w:rsid w:val="002A598F"/>
    <w:rsid w:val="00334C6D"/>
    <w:rsid w:val="00391C8F"/>
    <w:rsid w:val="003B677F"/>
    <w:rsid w:val="003E55B2"/>
    <w:rsid w:val="004547C0"/>
    <w:rsid w:val="004720A4"/>
    <w:rsid w:val="004F038B"/>
    <w:rsid w:val="005044F8"/>
    <w:rsid w:val="005167F6"/>
    <w:rsid w:val="00595CC4"/>
    <w:rsid w:val="005B2A18"/>
    <w:rsid w:val="005D5E70"/>
    <w:rsid w:val="005E65CD"/>
    <w:rsid w:val="005F56BC"/>
    <w:rsid w:val="00693639"/>
    <w:rsid w:val="007935AA"/>
    <w:rsid w:val="007951D7"/>
    <w:rsid w:val="007D77A3"/>
    <w:rsid w:val="00835188"/>
    <w:rsid w:val="00871442"/>
    <w:rsid w:val="00874A6B"/>
    <w:rsid w:val="00881973"/>
    <w:rsid w:val="00884C60"/>
    <w:rsid w:val="008E6F54"/>
    <w:rsid w:val="009D5009"/>
    <w:rsid w:val="00B9097C"/>
    <w:rsid w:val="00B93B3D"/>
    <w:rsid w:val="00B9711B"/>
    <w:rsid w:val="00BC13F0"/>
    <w:rsid w:val="00C35965"/>
    <w:rsid w:val="00CB1425"/>
    <w:rsid w:val="00CC4548"/>
    <w:rsid w:val="00CE3AD6"/>
    <w:rsid w:val="00D3481F"/>
    <w:rsid w:val="00D53C6D"/>
    <w:rsid w:val="00D7558A"/>
    <w:rsid w:val="00DE0C6F"/>
    <w:rsid w:val="00E64CD2"/>
    <w:rsid w:val="00EA50A4"/>
    <w:rsid w:val="00F93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F9EA0E-D069-44CD-A99B-179E88198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9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097C"/>
    <w:pPr>
      <w:ind w:left="720"/>
      <w:contextualSpacing/>
    </w:pPr>
  </w:style>
  <w:style w:type="paragraph" w:styleId="NoSpacing">
    <w:name w:val="No Spacing"/>
    <w:link w:val="NoSpacingChar"/>
    <w:uiPriority w:val="1"/>
    <w:qFormat/>
    <w:rsid w:val="00B9097C"/>
    <w:pPr>
      <w:spacing w:after="0" w:line="240" w:lineRule="auto"/>
    </w:pPr>
  </w:style>
  <w:style w:type="character" w:customStyle="1" w:styleId="NoSpacingChar">
    <w:name w:val="No Spacing Char"/>
    <w:basedOn w:val="DefaultParagraphFont"/>
    <w:link w:val="NoSpacing"/>
    <w:uiPriority w:val="1"/>
    <w:rsid w:val="00B9097C"/>
  </w:style>
  <w:style w:type="paragraph" w:styleId="Header">
    <w:name w:val="header"/>
    <w:basedOn w:val="Normal"/>
    <w:link w:val="HeaderChar"/>
    <w:uiPriority w:val="99"/>
    <w:unhideWhenUsed/>
    <w:rsid w:val="00DE0C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0C6F"/>
  </w:style>
  <w:style w:type="paragraph" w:styleId="Footer">
    <w:name w:val="footer"/>
    <w:basedOn w:val="Normal"/>
    <w:link w:val="FooterChar"/>
    <w:uiPriority w:val="99"/>
    <w:unhideWhenUsed/>
    <w:rsid w:val="00DE0C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0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UI Semibold">
    <w:panose1 w:val="020B07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2BB"/>
    <w:rsid w:val="00BE3F19"/>
    <w:rsid w:val="00D43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B904947D084FD285FA88F84DAA9EF0">
    <w:name w:val="ACB904947D084FD285FA88F84DAA9EF0"/>
    <w:rsid w:val="00D432BB"/>
  </w:style>
  <w:style w:type="paragraph" w:customStyle="1" w:styleId="E59840D02DB84AF68FB2E2EB0329DE3A">
    <w:name w:val="E59840D02DB84AF68FB2E2EB0329DE3A"/>
    <w:rsid w:val="00D432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292</TotalTime>
  <Pages>5</Pages>
  <Words>869</Words>
  <Characters>4957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25</cp:revision>
  <dcterms:created xsi:type="dcterms:W3CDTF">2021-09-22T12:37:00Z</dcterms:created>
  <dcterms:modified xsi:type="dcterms:W3CDTF">2021-09-22T21:22:00Z</dcterms:modified>
</cp:coreProperties>
</file>